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E53" w:rsidRDefault="005B6AC2" w:rsidP="000A4E53">
      <w:pPr>
        <w:rPr>
          <w:rFonts w:ascii="Times New Roman" w:hAnsi="Times New Roman" w:cs="Times New Roman"/>
          <w:sz w:val="24"/>
          <w:szCs w:val="24"/>
        </w:rPr>
      </w:pPr>
      <w:r>
        <w:t>Приложение</w:t>
      </w:r>
    </w:p>
    <w:p w:rsidR="000A4E53" w:rsidRDefault="000A4E53" w:rsidP="000A4E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«Слово о полку Игореве» выросло на плодородной почве русской культуры 12 века, глубокими корнями связано с народной культурой, с народным языком, с народным мировоззрением и отвечало народным чаяниям. Вместе с тем в нем достигли расцвета лучшие стороны русской культуры. «Слово» создано в годы, когда процесс феодального дробления Руси достиг своей наибольшей силы. Множество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мелких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феодальных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полугосударств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-княжеств враждуют между собой. Падает значение Киева как центра Русской земли. Распад Киевского государства Владимира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Святославовича начался уже при его сыне – Ярославе Мудром в первой половине 11 века, когда обособилась Полоцкая земля, оставшаяся во владении его сына Изяслава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Смерть Ярослава Мудрого повела к дальнейшему разделению Русской земли. По завещанию Ярослава его старший сын Изяслав получил Киев, Святослав – Чернигов, Всеволод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Переяславль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Игорь – Владимир-Волынский, Вячеслав – Смоленск. В конце 11 века Черниговское княжество окончательно закрепляется за сыном Святослава Ярославича – Олегом и его потомством. Олега Святославовича автор «Слова» назвал Олегом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Гориславовичем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правильно указав в нем одного из тех князей, от которых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съяшется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растяшеть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усобицами» Русская земля. Олег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Гориславович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 дедом Игоря Святославовича, князя Новгород-Северского, героя «Слова».</w:t>
      </w:r>
    </w:p>
    <w:p w:rsidR="000A4E53" w:rsidRDefault="000A4E53" w:rsidP="000A4E5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Междоусобная борьба князей была трагически осложнена нависшей над Русью половецкой опасностью. Кыпчаки, а по-русски половцы, народ тюркского происхождения, заняли степи между Волгой и Днепром еще в середине 11 века. Они представляли собой такую мощную военную силу, что не раз грозили самому существованию Византийской империи.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Последняя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раз обращалась к русским князьям за помощью. Русским князьям в начале 12 века удается одержать крупные победы над половцами, однако внезапные набеги половцев уничтожали сельское хозяйство, грабили города, избивали и угоняли в рабство мирных жителей. Раздоры русских княжеств создавали удобные проходы для новых вторжений. Князья призывали половцев себе в помощь, расшатывая тем самым веками слагавшееся здание русской независимости.</w:t>
      </w:r>
    </w:p>
    <w:p w:rsidR="000A4E53" w:rsidRDefault="000A4E53" w:rsidP="000A4E5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Style w:val="f2sz13"/>
          <w:rFonts w:ascii="Times New Roman" w:hAnsi="Times New Roman" w:cs="Times New Roman"/>
          <w:iCs/>
          <w:sz w:val="24"/>
          <w:szCs w:val="24"/>
        </w:rPr>
        <w:t xml:space="preserve">«Слово о полку Игореве» (время создания, по мнению большинства исследователей - 1185-1188 </w:t>
      </w:r>
      <w:proofErr w:type="spellStart"/>
      <w:r>
        <w:rPr>
          <w:rStyle w:val="f2sz13"/>
          <w:rFonts w:ascii="Times New Roman" w:hAnsi="Times New Roman" w:cs="Times New Roman"/>
          <w:iCs/>
          <w:sz w:val="24"/>
          <w:szCs w:val="24"/>
        </w:rPr>
        <w:t>г.г</w:t>
      </w:r>
      <w:proofErr w:type="spellEnd"/>
      <w:r>
        <w:rPr>
          <w:rStyle w:val="f2sz13"/>
          <w:rFonts w:ascii="Times New Roman" w:hAnsi="Times New Roman" w:cs="Times New Roman"/>
          <w:iCs/>
          <w:sz w:val="24"/>
          <w:szCs w:val="24"/>
        </w:rPr>
        <w:t xml:space="preserve">.) - великая патриотическая поэма Древней Руси, скорбный зов гениального поэта к единству русского народа в дни вражеских нашествий, непревзойденной красоты и мощи произведение последней четверти </w:t>
      </w:r>
      <w:r>
        <w:rPr>
          <w:rStyle w:val="f3"/>
          <w:rFonts w:ascii="Times New Roman" w:hAnsi="Times New Roman" w:cs="Times New Roman"/>
          <w:iCs/>
          <w:sz w:val="24"/>
          <w:szCs w:val="24"/>
        </w:rPr>
        <w:t>XII</w:t>
      </w:r>
      <w:r>
        <w:rPr>
          <w:rStyle w:val="f2"/>
          <w:rFonts w:ascii="Times New Roman" w:hAnsi="Times New Roman" w:cs="Times New Roman"/>
          <w:iCs/>
          <w:sz w:val="24"/>
          <w:szCs w:val="24"/>
        </w:rPr>
        <w:t xml:space="preserve"> века.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основе сюжета — неудачный половецкий поход Игоря Святославовича 1185 года, который он совершил в союзе с другими князьями: братом Всеволодом из Трубежа, племянником Святославом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Ольговичем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из Рыльска, сыном Владимиром из Путивля.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Князья Новгород-Северской земли не принимали участия в успешном походе в 1184 году князей киевских Святослава Всеволодовича (двоюродного брата Игоря) и Рюрика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Ростиславича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против половецкого хана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Кобяка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следующий год князь Игорь Святославович решил пойти с малыми силами в безрассудно смелый поход на своего бывшего союзника половецкого хана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Кончака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боясь, что его могут обвинить в умышленном бездействии.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пути войско Игоря было напугано затмением солнца, но князь не обратил внимания на дурное предзнаменование. В первом бою русские князья разбили половцев, но, углубившись в степи, потерпели поражение у речки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Каялы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в Донской степи и были пленены. Князь Игорь получил рану в руку. Русское войско, сильно утомленное и не имевшее доступа к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воде, потерпело решительное поражение, а князья были захвачены в плен. Немногие спасшиеся воины принесли домой печальную весть о поражении. Великий князь Киевский Святослав Всеволодович, ожидая нападения половцев, имевших обыкновение после каждого неудачного похода русских вторгаться в Русскую землю, стал просить князей о помощи, но, впрочем, скоро распустил пришедшие дружины. Тогда половцы двумя отрядами совершили нападение на Северскую область, разграбили ее и разорили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Римов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(Ромны) и Путивль. Развязкой похода служит бегство Игоря из плена при помощи крещеного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половчанина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Лавра (в “Слове” 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Овлур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). Затем бежал на Русь и сын Игоря при помощи дочери хана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Кончака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Современники по-разному оценивали события похода Игоря.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Ипатьевская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Лаврентьевская летопись – основные документальные источники, оценивающие этот поход. Лаврентьевская летопись этот поход резко осуждает.</w:t>
      </w:r>
    </w:p>
    <w:p w:rsidR="000A4E53" w:rsidRDefault="000A4E53" w:rsidP="000A4E5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Частный эпизод русско-половецких войн претворен в «Слове» в событие общерусского масштаба, что придало монументальное звучание основной идее — призыву к князьям прекратить усобицы и объединиться перед лицом внешнего врага.</w:t>
      </w:r>
    </w:p>
    <w:p w:rsidR="000A4E53" w:rsidRDefault="000A4E53" w:rsidP="000A4E53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Рукопись "Слова" была обнаружена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Спасо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-Преображенском монастыре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рославль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1795г. одним из наиболее известных и удачливых коллекционеров письменных и вещественных памятников русской старины - графом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А.И.Мусиным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-Пушкиным (1744-1817). Подлинная рукопись "Слова" погибла в огне московского пожара 1812 года, что дало скептикам повод сомневаться в подлинности произведения. Благодаря усилиям ученых на протяжении вот уже почти двухсот лет первоначальный текст памятника был почти восстановлен и тщательно прокомментирован. Библиография работ по "Слову" насчитывает многие тысячи названий.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«Слово о полку Игореве»,  опубликованное в 1800 году,   оказало влияние на русскую литературу (переводы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В.А.Жуковского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А.Н.Майкова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Н.А.Заболоцкого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Д.С.Лихачева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), искусство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В.М.Васнецов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И.Глазунов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В.Г.Перов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В.А.Фаворский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), музыку (опера "Князь Игорь"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А.П.Бородина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Д.С.Лихачев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назвал «Слово» «зол</w:t>
      </w:r>
      <w:r>
        <w:rPr>
          <w:rFonts w:ascii="Times New Roman" w:hAnsi="Times New Roman" w:cs="Times New Roman"/>
          <w:color w:val="000000"/>
          <w:sz w:val="24"/>
          <w:szCs w:val="24"/>
        </w:rPr>
        <w:t>отым словом русской литературы»</w:t>
      </w:r>
      <w:bookmarkStart w:id="0" w:name="_GoBack"/>
      <w:bookmarkEnd w:id="0"/>
    </w:p>
    <w:p w:rsidR="00A83438" w:rsidRDefault="00A83438"/>
    <w:sectPr w:rsidR="00A8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C2"/>
    <w:rsid w:val="000A4E53"/>
    <w:rsid w:val="005B6AC2"/>
    <w:rsid w:val="00A8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2sz13">
    <w:name w:val="f2 sz13"/>
    <w:basedOn w:val="a0"/>
    <w:rsid w:val="000A4E53"/>
  </w:style>
  <w:style w:type="character" w:customStyle="1" w:styleId="f3">
    <w:name w:val="f3"/>
    <w:basedOn w:val="a0"/>
    <w:rsid w:val="000A4E53"/>
  </w:style>
  <w:style w:type="character" w:customStyle="1" w:styleId="f2">
    <w:name w:val="f2"/>
    <w:basedOn w:val="a0"/>
    <w:rsid w:val="000A4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2sz13">
    <w:name w:val="f2 sz13"/>
    <w:basedOn w:val="a0"/>
    <w:rsid w:val="000A4E53"/>
  </w:style>
  <w:style w:type="character" w:customStyle="1" w:styleId="f3">
    <w:name w:val="f3"/>
    <w:basedOn w:val="a0"/>
    <w:rsid w:val="000A4E53"/>
  </w:style>
  <w:style w:type="character" w:customStyle="1" w:styleId="f2">
    <w:name w:val="f2"/>
    <w:basedOn w:val="a0"/>
    <w:rsid w:val="000A4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7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806</Words>
  <Characters>4595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4</cp:revision>
  <dcterms:created xsi:type="dcterms:W3CDTF">2017-02-03T11:45:00Z</dcterms:created>
  <dcterms:modified xsi:type="dcterms:W3CDTF">2017-02-03T16:50:00Z</dcterms:modified>
</cp:coreProperties>
</file>